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Kreiranje naloga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— </w:t>
      </w: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Otvaranje naloga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link u gornjem desnom uglu</w:t>
      </w:r>
    </w:p>
    <w:p w:rsidR="00000000" w:rsidDel="00000000" w:rsidP="00000000" w:rsidRDefault="00000000" w:rsidRPr="00000000" w14:paraId="00000002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Korisnička stranica — crveni link kojim je ispisano vaše korisničko ime pri vrhu strane — </w:t>
      </w: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Napravi novu stranicu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Prijaviti se na dešbord —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https://outreachdashboard.wmflabs.org/courses/%D0%9C%D0%B0%D1%82%D0%B5%D0%BC%D0%B0%D1%82%D0%B8%D1%87%D0%BA%D0%B8_%D1%84%D0%B0%D0%BA%D1%83%D0%BB%D1%82%D0%B5%D1%82/%D0%97%D0%B5%D1%82%D0%B5%D1%82%D0%B8%D0%BA%D0%B0_2021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(šifra: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МАТФ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Započinjanje članka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— link </w:t>
      </w:r>
      <w:r w:rsidDel="00000000" w:rsidR="00000000" w:rsidRPr="00000000">
        <w:rPr>
          <w:rtl w:val="0"/>
        </w:rPr>
        <w:t xml:space="preserve">„Песак”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pri vrhu strane, zatim </w:t>
      </w:r>
      <w:r w:rsidDel="00000000" w:rsidR="00000000" w:rsidRPr="00000000">
        <w:rPr>
          <w:rtl w:val="0"/>
        </w:rPr>
        <w:t xml:space="preserve">„Направи страницу”.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Pristupanje tuđem pesku — kucati   Korisnik:KorisničkoIme/песак   u pretrazi. U slu</w:t>
      </w:r>
      <w:r w:rsidDel="00000000" w:rsidR="00000000" w:rsidRPr="00000000">
        <w:rPr>
          <w:rtl w:val="0"/>
        </w:rPr>
        <w:t xml:space="preserve">čaju da radite s nekim, na kraju ceo seminarski treba da se nalazi na jednom mestu. Vaš izbor je da li ćete da ga pišete na istom mestu otpočetka ili odvojeno, pa ga kasnije spojite.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U traci sa alatima, klikom na ikonicu olovke i odabirom Визуелно уређивање se prebacuje na vizuelni način uređivanja.</w:t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 Na početku treba da stoji šablon kursa — </w:t>
      </w:r>
      <w:r w:rsidDel="00000000" w:rsidR="00000000" w:rsidRPr="00000000">
        <w:rPr>
          <w:rtl w:val="0"/>
        </w:rPr>
        <w:t xml:space="preserve">dodaje se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 na Уметање → Шаблон → </w:t>
          </w:r>
        </w:sdtContent>
      </w:sdt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МАТФ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202</w:t>
      </w:r>
      <w:r w:rsidDel="00000000" w:rsidR="00000000" w:rsidRPr="00000000">
        <w:rPr>
          <w:rtl w:val="0"/>
        </w:rPr>
        <w:t xml:space="preserve">1”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 → Уметни шаблон.</w:t>
          </w:r>
        </w:sdtContent>
      </w:sdt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 Pasusi pre prvog podnaslova treba da sumarizuju šta se sve može naći u članku.</w:t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U prvoj rečenici treba da se nalazi naslov teme (uglavnom na početku) i da bude boldovan.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 Članak treba da bude izdeljen podnaslovima, koji se ubacuju iz trake s alatima (piše </w:t>
      </w: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Пасус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kada se kuca tekst).</w:t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Наслов je naslov najvećeg prioriteta, koristi se za glavne podnaslove. Поднаслов 1 je nešto manji. Поднаслов 2 je još manji, i tako dalje.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6. Za značajne pojmove treba ubaciti vikiveze (veze ka člancima o tom pojmu na Vikipediji) klikom na sličicu karike u traci s alatima</w:t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Ako članak ne postoji, a radi se o nekom značajnom pojmu, možete dodati link ka nepostojećoj stranici. On će biti crven, ali to je u redu: to je signal nekom drugom da bi mogao da napiše članak o tome.</w:t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7. Ubaciti reference u tekstu</w:t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Naučni časopisi mogu da se pretražuju na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vertAlign w:val="baseline"/>
            <w:rtl w:val="0"/>
          </w:rPr>
          <w:t xml:space="preserve">scholar.google.com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i za njih možete samo kopirati link u automatski generator referenci.</w:t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Podaci o ostalim izvorima se unose popunjavanjem odgovarajućih polja u jezičku Ручно, kada se klikne na Референце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Na kraju članka ide spisak referenci — Уметање → Више → Списак референци.</w:t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8. Svaki članak bi trebalo da ima neku sliku — Уметање → Медији → ukucajte naziv slike</w:t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Slike možete naći na drugim jezičkim varijantama Vikipedije ili na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vertAlign w:val="baseline"/>
            <w:rtl w:val="0"/>
          </w:rPr>
          <w:t xml:space="preserve">commons.wikimedia.org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Infokutije je najlakše dodati kopiranjem iz nekog drugog članka — naći članak slične tematike na srpskoj Vikipediji, otvoriti uređivač i kopirati kutiju (ctrl+C, ctrl+V), zatim izmeniti podatke. Za neke teme neće postojati adekvatna infokutija, i u tom slučaju je slika dovoljna.</w:t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9. U tekstu ne bi trebalo da ima veza ka drugim sajtovima (koji nisu Vikipedija ili reference)</w:t>
      </w:r>
    </w:p>
    <w:p w:rsidR="00000000" w:rsidDel="00000000" w:rsidP="00000000" w:rsidRDefault="00000000" w:rsidRPr="00000000" w14:paraId="0000001E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Može se napraviti poseban odeljak "Spoljašnje veze" na kraju, gde se veze ubacuju slično kao vikiveze — klikom na sličicu karike, pa biranjem jezička </w:t>
      </w: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Spoljašnje veze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Preslovljavanje — članci se automatski preslovljavaju s latinice na ćirilicu i obratno. Ako želite da neki izraz ostane samo na latinici, otvorite uređivač koda (olovčica → Уређивање извора), nađite izraz i okružite ga sa -{ i }-, npr. -{This should stay in Latin.}-</w:t>
      </w:r>
    </w:p>
    <w:p w:rsidR="00000000" w:rsidDel="00000000" w:rsidP="00000000" w:rsidRDefault="00000000" w:rsidRPr="00000000" w14:paraId="00000021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Ako vam je potrebna bilo kakva pomoć ili imate neko pitanje, </w:t>
      </w:r>
      <w:r w:rsidDel="00000000" w:rsidR="00000000" w:rsidRPr="00000000">
        <w:rPr>
          <w:rtl w:val="0"/>
        </w:rPr>
        <w:t xml:space="preserve">možete nam se obratiti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mejlom na luka.jovicic@vikimedija.org i nebojsa.ratkovic@vikimedija.org</w:t>
      </w:r>
    </w:p>
    <w:p w:rsidR="00000000" w:rsidDel="00000000" w:rsidP="00000000" w:rsidRDefault="00000000" w:rsidRPr="00000000" w14:paraId="00000024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Main_Pag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utreachdashboard.wmflabs.org/courses/%D0%9C%D0%B0%D1%82%D0%B5%D0%BC%D0%B0%D1%82%D0%B8%D1%87%D0%BA%D0%B8_%D1%84%D0%B0%D0%BA%D1%83%D0%BB%D1%82%D0%B5%D1%82/%D0%97%D0%B5%D1%82%D0%B5%D1%82%D0%B8%D0%BA%D0%B0_2021" TargetMode="External"/><Relationship Id="rId8" Type="http://schemas.openxmlformats.org/officeDocument/2006/relationships/hyperlink" Target="https://scholar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hDr2RjSrk27Wp4glOoSAxHs47g==">AMUW2mUXDh/52swXiewCm5yig/XCBtMY7C8M2Umg1ZOtcxRAQ7LqX7CBIzfOg/3NdPaHqLK0vMdyaMsEMYosYhxwTm+Edx9HD/Mf7pgJdZ93aitjhsCkVsghvz978DGES94w7uxnVnyLD2FkY1EM19p8DyIGZThou3SKCRPGqvCrbk263d9dshGCFSIkSL12FBfzYHekT3hU4dryhBHcfKag7J9unyF9hw==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